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203BA2B0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BC6057">
        <w:rPr>
          <w:rFonts w:asciiTheme="minorHAnsi" w:hAnsiTheme="minorHAnsi" w:cstheme="minorHAnsi"/>
        </w:rPr>
        <w:t>4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52D0D1A6" w14:textId="36AAAA4A" w:rsidR="001E6496" w:rsidRPr="004C6D9E" w:rsidRDefault="001E6496" w:rsidP="004C6D9E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="002E4A5B"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6C3525A3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O A</w:t>
      </w:r>
      <w:r w:rsidR="0059341D">
        <w:rPr>
          <w:rFonts w:asciiTheme="minorHAnsi" w:hAnsiTheme="minorHAnsi" w:cstheme="minorHAnsi"/>
          <w:b/>
          <w:bCs/>
          <w:sz w:val="24"/>
          <w:szCs w:val="24"/>
        </w:rPr>
        <w:t>KTUALNOŚCI</w:t>
      </w:r>
      <w:r w:rsidR="004C6D9E">
        <w:rPr>
          <w:rFonts w:asciiTheme="minorHAnsi" w:hAnsiTheme="minorHAnsi" w:cstheme="minorHAnsi"/>
          <w:b/>
          <w:bCs/>
          <w:sz w:val="24"/>
          <w:szCs w:val="24"/>
        </w:rPr>
        <w:t xml:space="preserve"> INFORMACJI ZAWARTYCH W OŚWIADCZENIU, O KTÓRYM MOWA WA RT. 125 UST. 1 USTAWY PZP W ZAKRESIE PODSTAW WYKLUCZENIA Z POSTĘPOWANIA WSKAZANYCH PRZEZ ZAMAWIAJĄCEGO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6F40D8E4" w14:textId="454C942E" w:rsidR="00B52B24" w:rsidRPr="004D00E4" w:rsidRDefault="004C6D9E" w:rsidP="00B604D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 xml:space="preserve">Na potrzeby postępowania o udzielenie zamówienia publicznego pn. </w:t>
      </w:r>
      <w:r w:rsidR="00B604D2" w:rsidRPr="00B604D2">
        <w:rPr>
          <w:rFonts w:asciiTheme="minorHAnsi" w:hAnsiTheme="minorHAnsi" w:cstheme="minorHAnsi"/>
          <w:b/>
          <w:bCs/>
        </w:rPr>
        <w:t>Zakup, dostawa wraz</w:t>
      </w:r>
      <w:r w:rsidR="00B604D2">
        <w:rPr>
          <w:rFonts w:asciiTheme="minorHAnsi" w:hAnsiTheme="minorHAnsi" w:cstheme="minorHAnsi"/>
          <w:b/>
          <w:bCs/>
        </w:rPr>
        <w:br/>
      </w:r>
      <w:r w:rsidR="00B604D2" w:rsidRPr="00B604D2">
        <w:rPr>
          <w:rFonts w:asciiTheme="minorHAnsi" w:hAnsiTheme="minorHAnsi" w:cstheme="minorHAnsi"/>
          <w:b/>
          <w:bCs/>
        </w:rPr>
        <w:t xml:space="preserve"> z montażem uzupełnienia środków dydaktycznych do pracowni instalacji elektrycznych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</w:t>
      </w:r>
      <w:r>
        <w:rPr>
          <w:rFonts w:asciiTheme="minorHAnsi" w:hAnsiTheme="minorHAnsi" w:cstheme="minorHAnsi"/>
          <w:b/>
        </w:rPr>
        <w:t xml:space="preserve">, </w:t>
      </w:r>
      <w:r>
        <w:rPr>
          <w:rFonts w:asciiTheme="minorHAnsi" w:hAnsiTheme="minorHAnsi" w:cstheme="minorHAnsi"/>
          <w:bCs/>
        </w:rPr>
        <w:t xml:space="preserve">prowadzonego przez Powiat Niżański </w:t>
      </w:r>
    </w:p>
    <w:p w14:paraId="7786BC87" w14:textId="0E30B021" w:rsidR="000D5AE7" w:rsidRDefault="000D5AE7" w:rsidP="00CA7C5F">
      <w:pPr>
        <w:spacing w:after="160" w:line="259" w:lineRule="auto"/>
        <w:rPr>
          <w:rFonts w:asciiTheme="minorHAnsi" w:eastAsia="Cambria" w:hAnsiTheme="minorHAnsi" w:cstheme="minorHAnsi"/>
          <w:i/>
          <w:lang w:eastAsia="en-US"/>
        </w:rPr>
      </w:pPr>
    </w:p>
    <w:p w14:paraId="1D603BDB" w14:textId="75E21F7B" w:rsidR="004C6D9E" w:rsidRDefault="004C6D9E" w:rsidP="004C6D9E">
      <w:pPr>
        <w:spacing w:after="160" w:line="259" w:lineRule="auto"/>
        <w:jc w:val="center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OŚWIADCZAM(Y), ŻE</w:t>
      </w:r>
    </w:p>
    <w:p w14:paraId="15ED53EF" w14:textId="1118231C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 xml:space="preserve">Informacje zawarte w oświadczeniu, o którym mowa w art. 125 ust. 1 ustawy </w:t>
      </w:r>
      <w:proofErr w:type="spellStart"/>
      <w:r>
        <w:rPr>
          <w:rFonts w:asciiTheme="minorHAnsi" w:eastAsia="Cambria" w:hAnsiTheme="minorHAnsi" w:cstheme="minorHAnsi"/>
          <w:iCs/>
          <w:lang w:eastAsia="en-US"/>
        </w:rPr>
        <w:t>Pzp</w:t>
      </w:r>
      <w:proofErr w:type="spellEnd"/>
      <w:r>
        <w:rPr>
          <w:rFonts w:asciiTheme="minorHAnsi" w:eastAsia="Cambria" w:hAnsiTheme="minorHAnsi" w:cstheme="minorHAnsi"/>
          <w:iCs/>
          <w:lang w:eastAsia="en-US"/>
        </w:rPr>
        <w:t xml:space="preserve"> (tj. Jednolitego Europejskiego Dokumentu Zamówienia (JEDZ) w zakresie braku podstaw wykluczenia są aktualne (oświadczenie zgodnie z zakresem wymaganym w SWZ).</w:t>
      </w:r>
    </w:p>
    <w:p w14:paraId="500DFB93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iCs/>
          <w:lang w:eastAsia="en-US"/>
        </w:rPr>
      </w:pPr>
    </w:p>
    <w:p w14:paraId="18D250C8" w14:textId="6CD464B9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  <w:r>
        <w:rPr>
          <w:rFonts w:asciiTheme="minorHAnsi" w:eastAsia="Cambria" w:hAnsiTheme="minorHAnsi" w:cstheme="minorHAnsi"/>
          <w:b/>
          <w:bCs/>
          <w:iCs/>
          <w:lang w:eastAsia="en-US"/>
        </w:rPr>
        <w:t>Uwaga! Niniejsze oświadczenie składa odrębnie każdy z Wykonawców wspólnie ubiegających się o zamówienie.</w:t>
      </w:r>
    </w:p>
    <w:p w14:paraId="6156027E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18689770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62CA3566" w14:textId="77777777" w:rsidR="004C6D9E" w:rsidRDefault="004C6D9E" w:rsidP="004C6D9E">
      <w:pPr>
        <w:spacing w:after="160" w:line="259" w:lineRule="auto"/>
        <w:jc w:val="both"/>
        <w:rPr>
          <w:rFonts w:asciiTheme="minorHAnsi" w:eastAsia="Cambria" w:hAnsiTheme="minorHAnsi" w:cstheme="minorHAnsi"/>
          <w:b/>
          <w:bCs/>
          <w:iCs/>
          <w:lang w:eastAsia="en-US"/>
        </w:rPr>
      </w:pPr>
    </w:p>
    <w:p w14:paraId="081E456F" w14:textId="4C7998F9" w:rsidR="004C6D9E" w:rsidRDefault="004C6D9E" w:rsidP="004C6D9E">
      <w:pPr>
        <w:spacing w:after="160" w:line="259" w:lineRule="auto"/>
        <w:jc w:val="right"/>
        <w:rPr>
          <w:rFonts w:asciiTheme="minorHAnsi" w:eastAsia="Cambria" w:hAnsiTheme="minorHAnsi" w:cstheme="minorHAnsi"/>
          <w:iCs/>
          <w:lang w:eastAsia="en-US"/>
        </w:rPr>
      </w:pPr>
      <w:r>
        <w:rPr>
          <w:rFonts w:asciiTheme="minorHAnsi" w:eastAsia="Cambria" w:hAnsiTheme="minorHAnsi" w:cstheme="minorHAnsi"/>
          <w:iCs/>
          <w:lang w:eastAsia="en-US"/>
        </w:rPr>
        <w:t>………………………………..</w:t>
      </w:r>
    </w:p>
    <w:p w14:paraId="26DEF38D" w14:textId="584D5DEB" w:rsidR="004C6D9E" w:rsidRPr="004C6D9E" w:rsidRDefault="004C6D9E" w:rsidP="004C6D9E">
      <w:pPr>
        <w:spacing w:after="160" w:line="259" w:lineRule="auto"/>
        <w:jc w:val="right"/>
        <w:rPr>
          <w:rFonts w:asciiTheme="minorHAnsi" w:hAnsiTheme="minorHAnsi" w:cstheme="minorHAnsi"/>
          <w:iCs/>
        </w:rPr>
      </w:pPr>
      <w:r>
        <w:rPr>
          <w:rFonts w:asciiTheme="minorHAnsi" w:eastAsia="Cambria" w:hAnsiTheme="minorHAnsi" w:cstheme="minorHAnsi"/>
          <w:iCs/>
          <w:lang w:eastAsia="en-US"/>
        </w:rPr>
        <w:t>(podpis)</w:t>
      </w:r>
    </w:p>
    <w:sectPr w:rsidR="004C6D9E" w:rsidRPr="004C6D9E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40E1" w14:textId="77777777" w:rsidR="003731C4" w:rsidRDefault="003731C4" w:rsidP="00436214">
      <w:r>
        <w:separator/>
      </w:r>
    </w:p>
  </w:endnote>
  <w:endnote w:type="continuationSeparator" w:id="0">
    <w:p w14:paraId="349CE41B" w14:textId="77777777" w:rsidR="003731C4" w:rsidRDefault="003731C4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7FB2F" w14:textId="77777777" w:rsidR="003731C4" w:rsidRDefault="003731C4" w:rsidP="00436214">
      <w:r>
        <w:separator/>
      </w:r>
    </w:p>
  </w:footnote>
  <w:footnote w:type="continuationSeparator" w:id="0">
    <w:p w14:paraId="3364878A" w14:textId="77777777" w:rsidR="003731C4" w:rsidRDefault="003731C4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588834A6" w:rsidR="00D14A2E" w:rsidRDefault="00B0409A">
    <w:pPr>
      <w:pStyle w:val="Nagwek"/>
    </w:pPr>
    <w:r>
      <w:rPr>
        <w:noProof/>
      </w:rPr>
      <w:drawing>
        <wp:inline distT="0" distB="0" distL="0" distR="0" wp14:anchorId="7C589898" wp14:editId="049D7D5B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126EF"/>
    <w:rsid w:val="00016F4E"/>
    <w:rsid w:val="00023D62"/>
    <w:rsid w:val="000256ED"/>
    <w:rsid w:val="00036D5C"/>
    <w:rsid w:val="00042443"/>
    <w:rsid w:val="0006310B"/>
    <w:rsid w:val="0007305F"/>
    <w:rsid w:val="00097CF5"/>
    <w:rsid w:val="000A794C"/>
    <w:rsid w:val="000A7F11"/>
    <w:rsid w:val="000C0059"/>
    <w:rsid w:val="000D41E5"/>
    <w:rsid w:val="000D5AE7"/>
    <w:rsid w:val="000E0BD6"/>
    <w:rsid w:val="00125101"/>
    <w:rsid w:val="001262BA"/>
    <w:rsid w:val="001277A0"/>
    <w:rsid w:val="001330A1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3077B"/>
    <w:rsid w:val="002433A5"/>
    <w:rsid w:val="00256506"/>
    <w:rsid w:val="00272185"/>
    <w:rsid w:val="002B41F6"/>
    <w:rsid w:val="002E3016"/>
    <w:rsid w:val="002E4A5B"/>
    <w:rsid w:val="002F0F38"/>
    <w:rsid w:val="002F30FD"/>
    <w:rsid w:val="002F314E"/>
    <w:rsid w:val="002F7A4D"/>
    <w:rsid w:val="0033562C"/>
    <w:rsid w:val="00356DA3"/>
    <w:rsid w:val="0036038F"/>
    <w:rsid w:val="00365418"/>
    <w:rsid w:val="003731C4"/>
    <w:rsid w:val="003A1F4A"/>
    <w:rsid w:val="00403FF1"/>
    <w:rsid w:val="00426F21"/>
    <w:rsid w:val="00436214"/>
    <w:rsid w:val="00443306"/>
    <w:rsid w:val="00444AD6"/>
    <w:rsid w:val="004B2BDD"/>
    <w:rsid w:val="004B5BEC"/>
    <w:rsid w:val="004C6D9E"/>
    <w:rsid w:val="004D00E4"/>
    <w:rsid w:val="004D7AD1"/>
    <w:rsid w:val="004E2A36"/>
    <w:rsid w:val="004F65BB"/>
    <w:rsid w:val="00500BB4"/>
    <w:rsid w:val="00502B49"/>
    <w:rsid w:val="00502FE8"/>
    <w:rsid w:val="00516434"/>
    <w:rsid w:val="00517664"/>
    <w:rsid w:val="00520C60"/>
    <w:rsid w:val="00530A54"/>
    <w:rsid w:val="0054092C"/>
    <w:rsid w:val="00550777"/>
    <w:rsid w:val="00550E92"/>
    <w:rsid w:val="00574E31"/>
    <w:rsid w:val="00586E2A"/>
    <w:rsid w:val="00592BA5"/>
    <w:rsid w:val="0059341D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7120B6"/>
    <w:rsid w:val="00751262"/>
    <w:rsid w:val="00751DDA"/>
    <w:rsid w:val="0075746A"/>
    <w:rsid w:val="00760368"/>
    <w:rsid w:val="007815C5"/>
    <w:rsid w:val="007941EF"/>
    <w:rsid w:val="007B1C2F"/>
    <w:rsid w:val="007C0F27"/>
    <w:rsid w:val="007C327C"/>
    <w:rsid w:val="007D1495"/>
    <w:rsid w:val="007D1508"/>
    <w:rsid w:val="007D2EDD"/>
    <w:rsid w:val="007F27EB"/>
    <w:rsid w:val="008103A3"/>
    <w:rsid w:val="00812F52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904A1D"/>
    <w:rsid w:val="00912006"/>
    <w:rsid w:val="009215F2"/>
    <w:rsid w:val="00955A4D"/>
    <w:rsid w:val="00980A1C"/>
    <w:rsid w:val="00981B9F"/>
    <w:rsid w:val="0099519A"/>
    <w:rsid w:val="009A27BA"/>
    <w:rsid w:val="009D5EB9"/>
    <w:rsid w:val="009E578F"/>
    <w:rsid w:val="009F78D4"/>
    <w:rsid w:val="00A26A96"/>
    <w:rsid w:val="00A53430"/>
    <w:rsid w:val="00A72F15"/>
    <w:rsid w:val="00A85C4C"/>
    <w:rsid w:val="00AB06B0"/>
    <w:rsid w:val="00AC066F"/>
    <w:rsid w:val="00B0409A"/>
    <w:rsid w:val="00B26B08"/>
    <w:rsid w:val="00B32032"/>
    <w:rsid w:val="00B52B24"/>
    <w:rsid w:val="00B604D2"/>
    <w:rsid w:val="00B92B38"/>
    <w:rsid w:val="00BB6DA4"/>
    <w:rsid w:val="00BC6057"/>
    <w:rsid w:val="00BF0FF4"/>
    <w:rsid w:val="00BF5E1B"/>
    <w:rsid w:val="00BF7E12"/>
    <w:rsid w:val="00C10D2B"/>
    <w:rsid w:val="00C16B3C"/>
    <w:rsid w:val="00C214F6"/>
    <w:rsid w:val="00C75916"/>
    <w:rsid w:val="00C82D30"/>
    <w:rsid w:val="00C860A3"/>
    <w:rsid w:val="00C8703F"/>
    <w:rsid w:val="00CA7C5F"/>
    <w:rsid w:val="00CB4773"/>
    <w:rsid w:val="00CC54DF"/>
    <w:rsid w:val="00CD00A2"/>
    <w:rsid w:val="00CF7BEB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414E"/>
    <w:rsid w:val="00E90777"/>
    <w:rsid w:val="00E933C4"/>
    <w:rsid w:val="00EA0AC8"/>
    <w:rsid w:val="00EB49F5"/>
    <w:rsid w:val="00EB6A99"/>
    <w:rsid w:val="00EC44A5"/>
    <w:rsid w:val="00ED63EC"/>
    <w:rsid w:val="00F36681"/>
    <w:rsid w:val="00F37EEB"/>
    <w:rsid w:val="00F5399F"/>
    <w:rsid w:val="00F9176D"/>
    <w:rsid w:val="00F918C0"/>
    <w:rsid w:val="00FB3B46"/>
    <w:rsid w:val="00FC463C"/>
    <w:rsid w:val="00FC53ED"/>
    <w:rsid w:val="00FD0405"/>
    <w:rsid w:val="00FD14C6"/>
    <w:rsid w:val="00FE3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119</cp:revision>
  <cp:lastPrinted>2021-04-02T05:56:00Z</cp:lastPrinted>
  <dcterms:created xsi:type="dcterms:W3CDTF">2016-08-10T11:27:00Z</dcterms:created>
  <dcterms:modified xsi:type="dcterms:W3CDTF">2026-02-20T12:05:00Z</dcterms:modified>
</cp:coreProperties>
</file>